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2A" w:rsidRDefault="00A6222A" w:rsidP="001061D6">
      <w:pPr>
        <w:spacing w:after="0" w:line="270" w:lineRule="atLeast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</w:pPr>
    </w:p>
    <w:p w:rsidR="001061D6" w:rsidRPr="001061D6" w:rsidRDefault="001061D6" w:rsidP="001061D6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 w:eastAsia="ru-RU"/>
        </w:rPr>
        <w:t>ԱՎԱՆԴԱԿԱՆ</w:t>
      </w:r>
      <w:proofErr w:type="gramStart"/>
      <w:r w:rsidRPr="001061D6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F46498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61D6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 w:eastAsia="ru-RU"/>
        </w:rPr>
        <w:t>ԲԺՇԿՈՒԹՅԱՆ</w:t>
      </w:r>
      <w:proofErr w:type="gramEnd"/>
      <w:r w:rsidRPr="001061D6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F46498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61D6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 w:eastAsia="ru-RU"/>
        </w:rPr>
        <w:t>ՀԱՄԱԼՍԱՐԱՆ</w:t>
      </w:r>
    </w:p>
    <w:p w:rsidR="001061D6" w:rsidRPr="001061D6" w:rsidRDefault="001061D6" w:rsidP="001061D6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t> </w:t>
      </w:r>
    </w:p>
    <w:p w:rsidR="001061D6" w:rsidRPr="001061D6" w:rsidRDefault="001061D6" w:rsidP="001061D6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t> </w:t>
      </w:r>
    </w:p>
    <w:p w:rsidR="001061D6" w:rsidRPr="001061D6" w:rsidRDefault="001061D6" w:rsidP="001061D6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t> </w:t>
      </w:r>
    </w:p>
    <w:p w:rsidR="001061D6" w:rsidRPr="001061D6" w:rsidRDefault="001061D6" w:rsidP="001061D6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 w:eastAsia="ru-RU"/>
        </w:rPr>
        <w:t>ՈՒՍՈՒՄՆԱԱՐՏԱԴՐԱԿԱՆ</w:t>
      </w:r>
      <w:r w:rsidRPr="001061D6">
        <w:rPr>
          <w:rFonts w:ascii="Sylfaen" w:eastAsia="Times New Roman" w:hAnsi="Sylfaen" w:cs="Dallak Time"/>
          <w:b/>
          <w:bCs/>
          <w:color w:val="000000"/>
          <w:sz w:val="28"/>
          <w:szCs w:val="28"/>
          <w:lang w:val="en-US" w:eastAsia="ru-RU"/>
        </w:rPr>
        <w:t> </w:t>
      </w:r>
      <w:r w:rsidRPr="001061D6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 w:eastAsia="ru-RU"/>
        </w:rPr>
        <w:t>ՊՐԱԿՏԻԿԱՅԻ</w:t>
      </w:r>
    </w:p>
    <w:p w:rsidR="001061D6" w:rsidRPr="001061D6" w:rsidRDefault="001061D6" w:rsidP="001061D6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 w:eastAsia="ru-RU"/>
        </w:rPr>
        <w:t>ԾՐԱԳԻՐ</w:t>
      </w:r>
    </w:p>
    <w:p w:rsidR="001061D6" w:rsidRPr="001061D6" w:rsidRDefault="001061D6" w:rsidP="001061D6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1061D6" w:rsidRPr="001061D6" w:rsidRDefault="001061D6" w:rsidP="001061D6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1061D6" w:rsidRPr="001061D6" w:rsidRDefault="001061D6" w:rsidP="001061D6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1061D6" w:rsidRPr="001061D6" w:rsidRDefault="001061D6" w:rsidP="001061D6">
      <w:pPr>
        <w:spacing w:after="0" w:line="27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1061D6" w:rsidRPr="001061D6" w:rsidRDefault="001061D6" w:rsidP="00003939">
      <w:pPr>
        <w:spacing w:after="0" w:line="360" w:lineRule="auto"/>
        <w:ind w:firstLine="4536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proofErr w:type="spellStart"/>
      <w:r w:rsidRPr="001061D6">
        <w:rPr>
          <w:rFonts w:ascii="Sylfaen" w:eastAsia="Times New Roman" w:hAnsi="Sylfaen" w:cs="Sylfaen"/>
          <w:color w:val="000000"/>
          <w:sz w:val="26"/>
          <w:szCs w:val="26"/>
          <w:lang w:val="en-US" w:eastAsia="ru-RU"/>
        </w:rPr>
        <w:t>Հաստատում</w:t>
      </w:r>
      <w:proofErr w:type="spellEnd"/>
      <w:r w:rsidRPr="001061D6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061D6">
        <w:rPr>
          <w:rFonts w:ascii="Sylfaen" w:eastAsia="Times New Roman" w:hAnsi="Sylfaen" w:cs="Sylfaen"/>
          <w:color w:val="000000"/>
          <w:sz w:val="26"/>
          <w:szCs w:val="26"/>
          <w:lang w:val="en-US" w:eastAsia="ru-RU"/>
        </w:rPr>
        <w:t>եմ</w:t>
      </w:r>
      <w:proofErr w:type="spellEnd"/>
    </w:p>
    <w:p w:rsidR="001061D6" w:rsidRPr="001061D6" w:rsidRDefault="001061D6" w:rsidP="00003939">
      <w:pPr>
        <w:spacing w:after="0" w:line="360" w:lineRule="auto"/>
        <w:ind w:firstLine="4536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proofErr w:type="spellStart"/>
      <w:r w:rsidRPr="001061D6">
        <w:rPr>
          <w:rFonts w:ascii="Sylfaen" w:eastAsia="Times New Roman" w:hAnsi="Sylfaen" w:cs="Sylfaen"/>
          <w:color w:val="000000"/>
          <w:sz w:val="26"/>
          <w:szCs w:val="26"/>
          <w:lang w:val="en-US" w:eastAsia="ru-RU"/>
        </w:rPr>
        <w:t>Ռեկտոր</w:t>
      </w:r>
      <w:proofErr w:type="spellEnd"/>
      <w:r w:rsidRPr="001061D6">
        <w:rPr>
          <w:rFonts w:ascii="Sylfaen" w:eastAsia="Times New Roman" w:hAnsi="Sylfaen" w:cs="Times Armenian"/>
          <w:color w:val="000000"/>
          <w:sz w:val="26"/>
          <w:szCs w:val="26"/>
          <w:lang w:val="en-US" w:eastAsia="ru-RU"/>
        </w:rPr>
        <w:t>                  </w:t>
      </w:r>
      <w:r w:rsidR="00003939">
        <w:rPr>
          <w:rFonts w:ascii="Sylfaen" w:eastAsia="Times New Roman" w:hAnsi="Sylfaen" w:cs="Times Armenian"/>
          <w:color w:val="000000"/>
          <w:sz w:val="26"/>
          <w:szCs w:val="26"/>
          <w:lang w:eastAsia="ru-RU"/>
        </w:rPr>
        <w:t xml:space="preserve"> </w:t>
      </w:r>
      <w:r w:rsidRPr="001061D6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 xml:space="preserve"> </w:t>
      </w:r>
      <w:r w:rsidR="00003939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 xml:space="preserve">           </w:t>
      </w:r>
      <w:r w:rsidRPr="001061D6">
        <w:rPr>
          <w:rFonts w:ascii="Sylfaen" w:eastAsia="Times New Roman" w:hAnsi="Sylfaen" w:cs="Sylfaen"/>
          <w:color w:val="000000"/>
          <w:sz w:val="26"/>
          <w:szCs w:val="26"/>
          <w:lang w:val="en-US" w:eastAsia="ru-RU"/>
        </w:rPr>
        <w:t>Ն</w:t>
      </w:r>
      <w:r w:rsidRPr="001061D6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.</w:t>
      </w:r>
      <w:proofErr w:type="spellStart"/>
      <w:r w:rsidRPr="001061D6">
        <w:rPr>
          <w:rFonts w:ascii="Sylfaen" w:eastAsia="Times New Roman" w:hAnsi="Sylfaen" w:cs="Sylfaen"/>
          <w:color w:val="000000"/>
          <w:sz w:val="26"/>
          <w:szCs w:val="26"/>
          <w:lang w:val="en-US" w:eastAsia="ru-RU"/>
        </w:rPr>
        <w:t>Սարիբեկյան</w:t>
      </w:r>
      <w:proofErr w:type="spellEnd"/>
    </w:p>
    <w:p w:rsidR="001061D6" w:rsidRPr="008440ED" w:rsidRDefault="001061D6" w:rsidP="00003939">
      <w:pPr>
        <w:spacing w:after="0" w:line="360" w:lineRule="auto"/>
        <w:ind w:firstLine="4536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 xml:space="preserve">« </w:t>
      </w:r>
      <w:r w:rsidRPr="00003939">
        <w:rPr>
          <w:rFonts w:ascii="Sylfaen" w:eastAsia="Times New Roman" w:hAnsi="Sylfaen" w:cs="Times New Roman"/>
          <w:color w:val="000000"/>
          <w:sz w:val="26"/>
          <w:szCs w:val="26"/>
          <w:u w:val="single"/>
          <w:lang w:eastAsia="ru-RU"/>
        </w:rPr>
        <w:t>_____</w:t>
      </w:r>
      <w:r w:rsidRPr="001061D6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»</w:t>
      </w: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  <w:r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 xml:space="preserve"> </w:t>
      </w:r>
      <w:r w:rsidRPr="00003939">
        <w:rPr>
          <w:rFonts w:ascii="Sylfaen" w:eastAsia="Times New Roman" w:hAnsi="Sylfaen" w:cs="Times New Roman"/>
          <w:color w:val="000000"/>
          <w:sz w:val="26"/>
          <w:szCs w:val="26"/>
          <w:u w:val="single"/>
          <w:lang w:eastAsia="ru-RU"/>
        </w:rPr>
        <w:t>_________________</w:t>
      </w:r>
      <w:r w:rsidRPr="00F46498">
        <w:rPr>
          <w:rFonts w:ascii="Sylfaen" w:eastAsia="Times New Roman" w:hAnsi="Sylfaen" w:cs="Times New Roman"/>
          <w:color w:val="000000"/>
          <w:sz w:val="26"/>
          <w:szCs w:val="26"/>
          <w:u w:val="single"/>
          <w:lang w:eastAsia="ru-RU"/>
        </w:rPr>
        <w:t>__</w:t>
      </w:r>
      <w:r w:rsidRPr="00003939">
        <w:rPr>
          <w:rFonts w:ascii="Sylfaen" w:eastAsia="Times New Roman" w:hAnsi="Sylfae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003939">
        <w:rPr>
          <w:rFonts w:ascii="Sylfaen" w:eastAsia="Times New Roman" w:hAnsi="Sylfaen" w:cs="Times New Roman"/>
          <w:color w:val="000000"/>
          <w:sz w:val="26"/>
          <w:szCs w:val="26"/>
          <w:u w:val="single"/>
          <w:lang w:eastAsia="ru-RU"/>
        </w:rPr>
        <w:t>____</w:t>
      </w:r>
      <w:r w:rsidR="00D8321D">
        <w:rPr>
          <w:rFonts w:ascii="Sylfaen" w:eastAsia="Times New Roman" w:hAnsi="Sylfaen" w:cs="Times New Roman"/>
          <w:color w:val="000000"/>
          <w:sz w:val="26"/>
          <w:szCs w:val="26"/>
          <w:u w:val="single"/>
          <w:lang w:val="hy-AM" w:eastAsia="ru-RU"/>
        </w:rPr>
        <w:t xml:space="preserve">   </w:t>
      </w:r>
      <w:r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20</w:t>
      </w:r>
      <w:r w:rsidR="008440ED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1</w:t>
      </w:r>
      <w:r w:rsidR="005238F0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5</w:t>
      </w:r>
    </w:p>
    <w:p w:rsidR="001061D6" w:rsidRPr="001061D6" w:rsidRDefault="001061D6" w:rsidP="001061D6">
      <w:pPr>
        <w:spacing w:after="0" w:line="450" w:lineRule="atLeast"/>
        <w:ind w:firstLine="5220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  <w:bookmarkStart w:id="0" w:name="_GoBack"/>
      <w:bookmarkEnd w:id="0"/>
    </w:p>
    <w:p w:rsidR="001061D6" w:rsidRPr="001061D6" w:rsidRDefault="001061D6" w:rsidP="001061D6">
      <w:pPr>
        <w:spacing w:after="0" w:line="45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t> </w:t>
      </w:r>
    </w:p>
    <w:p w:rsidR="001061D6" w:rsidRPr="00F46498" w:rsidRDefault="001061D6" w:rsidP="001061D6">
      <w:pPr>
        <w:spacing w:after="0" w:line="450" w:lineRule="atLeast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p w:rsidR="00BE19C7" w:rsidRPr="001061D6" w:rsidRDefault="00BE19C7" w:rsidP="001061D6">
      <w:pPr>
        <w:spacing w:after="0" w:line="45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6634"/>
      </w:tblGrid>
      <w:tr w:rsidR="001061D6" w:rsidRPr="001061D6" w:rsidTr="001061D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D6" w:rsidRPr="001061D6" w:rsidRDefault="001061D6" w:rsidP="001061D6">
            <w:pPr>
              <w:spacing w:after="0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Մասնագիտությունը</w:t>
            </w:r>
            <w:proofErr w:type="spellEnd"/>
            <w:r w:rsidRPr="001061D6"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D6" w:rsidRPr="001061D6" w:rsidRDefault="00D803C3" w:rsidP="001061D6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5238F0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>091201</w:t>
            </w:r>
            <w:r w:rsidR="005238F0" w:rsidRPr="005238F0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>.00.</w:t>
            </w:r>
            <w:r w:rsidR="005238F0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7</w:t>
            </w:r>
            <w:r w:rsidR="001061D6" w:rsidRPr="005238F0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1061D6" w:rsidRPr="001061D6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Բուժական</w:t>
            </w:r>
            <w:proofErr w:type="spellEnd"/>
            <w:r w:rsidR="001061D6" w:rsidRPr="005238F0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061D6" w:rsidRPr="001061D6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գործ</w:t>
            </w:r>
            <w:proofErr w:type="spellEnd"/>
          </w:p>
        </w:tc>
      </w:tr>
    </w:tbl>
    <w:p w:rsidR="001061D6" w:rsidRPr="001061D6" w:rsidRDefault="001061D6" w:rsidP="001061D6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453"/>
      </w:tblGrid>
      <w:tr w:rsidR="001061D6" w:rsidRPr="001061D6" w:rsidTr="001061D6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D6" w:rsidRPr="001061D6" w:rsidRDefault="001061D6" w:rsidP="001061D6">
            <w:pPr>
              <w:spacing w:after="0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Առարկա</w:t>
            </w:r>
            <w:proofErr w:type="spellEnd"/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D6" w:rsidRPr="001061D6" w:rsidRDefault="00D803C3" w:rsidP="001061D6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Բ</w:t>
            </w:r>
            <w:r w:rsidR="001061D6" w:rsidRPr="001061D6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ուժքրոջ</w:t>
            </w:r>
            <w:proofErr w:type="spellEnd"/>
            <w:r w:rsidR="001061D6" w:rsidRPr="005238F0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061D6" w:rsidRPr="001061D6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օգնական</w:t>
            </w:r>
            <w:proofErr w:type="spellEnd"/>
          </w:p>
        </w:tc>
      </w:tr>
    </w:tbl>
    <w:p w:rsidR="001061D6" w:rsidRPr="001061D6" w:rsidRDefault="001061D6" w:rsidP="001061D6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1619"/>
        <w:gridCol w:w="1179"/>
        <w:gridCol w:w="1212"/>
        <w:gridCol w:w="1443"/>
        <w:gridCol w:w="1848"/>
      </w:tblGrid>
      <w:tr w:rsidR="001061D6" w:rsidRPr="001061D6" w:rsidTr="001061D6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D6" w:rsidRPr="001061D6" w:rsidRDefault="001061D6" w:rsidP="001061D6">
            <w:pPr>
              <w:spacing w:after="0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Ֆակուլտետ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D6" w:rsidRPr="001061D6" w:rsidRDefault="001061D6" w:rsidP="001061D6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Բուժական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D6" w:rsidRPr="001061D6" w:rsidRDefault="001061D6" w:rsidP="001061D6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կուրս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D6" w:rsidRPr="001061D6" w:rsidRDefault="001061D6" w:rsidP="001061D6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1061D6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D6" w:rsidRPr="001061D6" w:rsidRDefault="001061D6" w:rsidP="001061D6">
            <w:pPr>
              <w:spacing w:after="0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կիսամյակ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D6" w:rsidRPr="001061D6" w:rsidRDefault="001061D6" w:rsidP="001061D6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1061D6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IV</w:t>
            </w:r>
          </w:p>
        </w:tc>
      </w:tr>
    </w:tbl>
    <w:p w:rsidR="001061D6" w:rsidRPr="001061D6" w:rsidRDefault="001061D6" w:rsidP="001061D6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5692"/>
      </w:tblGrid>
      <w:tr w:rsidR="001061D6" w:rsidRPr="001061D6" w:rsidTr="001061D6"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D6" w:rsidRPr="001061D6" w:rsidRDefault="001061D6" w:rsidP="001061D6">
            <w:pPr>
              <w:spacing w:after="0" w:line="270" w:lineRule="atLeas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Պրակտիկայի</w:t>
            </w:r>
            <w:proofErr w:type="spellEnd"/>
            <w:r w:rsidRPr="005238F0"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61D6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ժամաքանակը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D6" w:rsidRPr="001061D6" w:rsidRDefault="00D803C3" w:rsidP="001061D6">
            <w:pPr>
              <w:spacing w:after="0" w:line="270" w:lineRule="atLeast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5238F0"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  <w:t>90</w:t>
            </w:r>
            <w:proofErr w:type="spellStart"/>
            <w:r w:rsidR="001061D6" w:rsidRPr="001061D6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ժամ</w:t>
            </w:r>
            <w:proofErr w:type="spellEnd"/>
          </w:p>
        </w:tc>
      </w:tr>
    </w:tbl>
    <w:p w:rsidR="001061D6" w:rsidRPr="001061D6" w:rsidRDefault="001061D6" w:rsidP="001061D6">
      <w:pPr>
        <w:spacing w:after="0" w:line="450" w:lineRule="atLeast"/>
        <w:jc w:val="center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p w:rsidR="001061D6" w:rsidRPr="001061D6" w:rsidRDefault="001061D6" w:rsidP="001061D6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t> </w:t>
      </w:r>
    </w:p>
    <w:p w:rsidR="001061D6" w:rsidRPr="005238F0" w:rsidRDefault="001061D6" w:rsidP="001061D6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t> </w:t>
      </w:r>
    </w:p>
    <w:p w:rsidR="00BE19C7" w:rsidRPr="005238F0" w:rsidRDefault="00BE19C7" w:rsidP="001061D6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p w:rsidR="00BE19C7" w:rsidRPr="005238F0" w:rsidRDefault="00BE19C7" w:rsidP="001061D6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p w:rsidR="00BE19C7" w:rsidRPr="005238F0" w:rsidRDefault="00BE19C7" w:rsidP="001061D6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p w:rsidR="00BE19C7" w:rsidRPr="005238F0" w:rsidRDefault="00BE19C7" w:rsidP="001061D6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p w:rsidR="00BE19C7" w:rsidRPr="005238F0" w:rsidRDefault="00BE19C7" w:rsidP="001061D6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p w:rsidR="00BE19C7" w:rsidRPr="005238F0" w:rsidRDefault="00BE19C7" w:rsidP="001061D6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18"/>
          <w:szCs w:val="18"/>
          <w:lang w:eastAsia="ru-RU"/>
        </w:rPr>
      </w:pPr>
    </w:p>
    <w:p w:rsidR="00D803C3" w:rsidRPr="005238F0" w:rsidRDefault="00D803C3" w:rsidP="00BE19C7">
      <w:pPr>
        <w:spacing w:after="0" w:line="450" w:lineRule="atLeast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</w:p>
    <w:p w:rsidR="00BE19C7" w:rsidRPr="005238F0" w:rsidRDefault="00BE19C7" w:rsidP="00BE19C7">
      <w:pPr>
        <w:spacing w:after="0" w:line="450" w:lineRule="atLeast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 w:rsidRPr="005238F0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201</w:t>
      </w:r>
      <w:r w:rsidR="005238F0" w:rsidRPr="005238F0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5</w:t>
      </w:r>
    </w:p>
    <w:p w:rsidR="00D803C3" w:rsidRPr="00D803C3" w:rsidRDefault="001061D6" w:rsidP="00A6222A">
      <w:pPr>
        <w:spacing w:after="0" w:line="450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 w:rsidRPr="001061D6">
        <w:rPr>
          <w:rFonts w:ascii="Sylfaen" w:eastAsia="Times New Roman" w:hAnsi="Sylfaen" w:cs="Times New Roman"/>
          <w:color w:val="000000"/>
          <w:sz w:val="18"/>
          <w:szCs w:val="18"/>
          <w:lang w:val="en-US" w:eastAsia="ru-RU"/>
        </w:rPr>
        <w:lastRenderedPageBreak/>
        <w:t>   </w:t>
      </w:r>
      <w:r w:rsidR="00D803C3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>ՈՒՍՈՒՄՆԱԱ</w:t>
      </w:r>
      <w:r w:rsidR="00D803C3" w:rsidRPr="00306B27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ՐՏԱԴՐԱԿԱՆ</w:t>
      </w:r>
      <w:r w:rsidR="00D803C3" w:rsidRPr="00D803C3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D803C3" w:rsidRPr="00306B27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ՊՐԱԿՏԻԿԱՅԻ</w:t>
      </w:r>
      <w:r w:rsidR="00D803C3" w:rsidRPr="00D803C3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D803C3" w:rsidRPr="00306B27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ՆՊԱՏԱԿԸ</w:t>
      </w:r>
      <w:r w:rsidR="00D803C3" w:rsidRPr="00D803C3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D803C3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ԵՎ</w:t>
      </w:r>
      <w:r w:rsidR="00D803C3" w:rsidRPr="00D803C3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D803C3" w:rsidRPr="00306B27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ԽՆԴԻՐՆԵՐԸ</w:t>
      </w:r>
    </w:p>
    <w:p w:rsidR="00D803C3" w:rsidRPr="00D803C3" w:rsidRDefault="00D803C3" w:rsidP="00D803C3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</w:p>
    <w:p w:rsidR="00D803C3" w:rsidRDefault="00D803C3" w:rsidP="00D803C3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</w:pPr>
      <w:r w:rsidRPr="00306B27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Նպատակ</w:t>
      </w:r>
      <w:proofErr w:type="spellStart"/>
      <w:r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>ներն</w:t>
      </w:r>
      <w:proofErr w:type="spellEnd"/>
      <w:r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>են</w:t>
      </w:r>
      <w:proofErr w:type="spellEnd"/>
      <w:r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>՝</w:t>
      </w:r>
    </w:p>
    <w:p w:rsidR="00D803C3" w:rsidRDefault="00D803C3" w:rsidP="00D803C3">
      <w:pPr>
        <w:pStyle w:val="ListParagraph"/>
        <w:numPr>
          <w:ilvl w:val="0"/>
          <w:numId w:val="6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ուսանողներին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ծանոթացնել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բուժպրոֆիլակտիկ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հիմնարկի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աշխատանքներին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D803C3" w:rsidRDefault="00D803C3" w:rsidP="00D803C3">
      <w:pPr>
        <w:pStyle w:val="ListParagraph"/>
        <w:numPr>
          <w:ilvl w:val="0"/>
          <w:numId w:val="6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ուսուցանել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բուժքրոջ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աշխատանքի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հիմնական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էտապները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D803C3" w:rsidRPr="00D803C3" w:rsidRDefault="00D803C3" w:rsidP="00D803C3">
      <w:pPr>
        <w:pStyle w:val="ListParagraph"/>
        <w:numPr>
          <w:ilvl w:val="0"/>
          <w:numId w:val="6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դեոնտոլոգիայի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էթիկայի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կանոնների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պահպանման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դաստիարակում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:</w:t>
      </w:r>
    </w:p>
    <w:p w:rsidR="00D803C3" w:rsidRPr="00D803C3" w:rsidRDefault="00D803C3" w:rsidP="00D803C3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</w:pPr>
    </w:p>
    <w:p w:rsidR="00D803C3" w:rsidRPr="00D803C3" w:rsidRDefault="00D803C3" w:rsidP="00D803C3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Խնդիրներ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ն </w:t>
      </w:r>
      <w:proofErr w:type="spellStart"/>
      <w:r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>են</w:t>
      </w:r>
      <w:proofErr w:type="spellEnd"/>
      <w:r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>՝</w:t>
      </w:r>
    </w:p>
    <w:p w:rsidR="00D803C3" w:rsidRPr="00D803C3" w:rsidRDefault="00D803C3" w:rsidP="00D803C3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ծանոթացում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բազմապրոֆիլ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բժշկական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հիմնարկի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կառուցվածքին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աշխատանքի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կազմակերպմանը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D803C3" w:rsidRDefault="00D803C3" w:rsidP="00D803C3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ծանոթացում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թերապևտիկ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պրոֆիլի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բաժնի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աշխտորոշիչ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բուժական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կաբինետների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ընդունարանի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ներհիվանդանոցային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դեղատան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աշխատանքին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D803C3" w:rsidRDefault="00D803C3" w:rsidP="00D803C3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նշանակման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թերթիկների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ձևակերպման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դեղորայքի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դուրսգրման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ստացման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պահպանման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բաժանման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կանոնների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ուսուցանում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D803C3" w:rsidRDefault="00D803C3" w:rsidP="00D803C3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ծանր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հիվանդների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խնամքի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հմտությունների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ձեռքբերում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մաշկի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խնամք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պառկելախոցերի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կանխարգելում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հիվանդի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անձնական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անկողնու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սպիտակեղենի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փոխում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պետքանոթ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մեզընդունիչ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տալը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օգնություն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սնունդ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ընդունելիս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),</w:t>
      </w:r>
    </w:p>
    <w:p w:rsidR="00D803C3" w:rsidRDefault="00D803C3" w:rsidP="00D803C3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հիվանդի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հսկողության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հիմնական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հմտությունների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յուրացում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գիտակցության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գնահատում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պուլսի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հետազոտում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ԶՃ-ի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չափում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ջերմաչափում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),</w:t>
      </w:r>
    </w:p>
    <w:p w:rsidR="00D803C3" w:rsidRDefault="00D803C3" w:rsidP="00D803C3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հետևյալ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մանիպուլյացիաների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անցկացման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պրակտիկ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հմտությունների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կիրառում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թթվածնաբուժություն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բանկաների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մանանեխի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ծեփուկների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ջեռակների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կոմպրեսների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դնում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մաքրող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հոգնա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ստամոքսի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լվացում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ինչպես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նաև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աչքի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քթի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ականջի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կաթիլների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կաթեցում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դեղորայքային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ձևերի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բաժանում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հիվանդներին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),</w:t>
      </w:r>
    </w:p>
    <w:p w:rsidR="00D803C3" w:rsidRPr="00D803C3" w:rsidRDefault="00D803C3" w:rsidP="00D803C3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ծանոթացում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բուժական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հիմնարկում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սանլուսաշխատանքի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բնույթին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:</w:t>
      </w:r>
    </w:p>
    <w:p w:rsidR="00D803C3" w:rsidRPr="00D803C3" w:rsidRDefault="00D803C3" w:rsidP="00D803C3">
      <w:pPr>
        <w:spacing w:after="0"/>
        <w:ind w:firstLine="709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</w:p>
    <w:p w:rsidR="00D803C3" w:rsidRPr="00F46498" w:rsidRDefault="00D803C3" w:rsidP="00D803C3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</w:pPr>
      <w:r w:rsidRPr="00280F5F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Պրակտիկայի</w:t>
      </w:r>
      <w:r w:rsidRPr="00F46498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280F5F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ավարտին</w:t>
      </w:r>
      <w:r w:rsidRPr="00F46498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280F5F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ուսանողը</w:t>
      </w:r>
      <w:r w:rsidRPr="00F46498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280F5F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պետք</w:t>
      </w:r>
      <w:r w:rsidRPr="00F46498"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280F5F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է՝</w:t>
      </w:r>
    </w:p>
    <w:p w:rsidR="00D803C3" w:rsidRDefault="00672868" w:rsidP="00D803C3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Իմանա</w:t>
      </w:r>
    </w:p>
    <w:p w:rsidR="00672868" w:rsidRDefault="00672868" w:rsidP="00672868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բուժքրոջ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աշխատանքի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հիմնական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էտապները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672868" w:rsidRDefault="00672868" w:rsidP="00672868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բուժքրոջ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անձնական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հիգիենայի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հագուստի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նկատմամբ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պահանջները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672868" w:rsidRDefault="00672868" w:rsidP="00672868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ձեռքերի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լվացման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մակարդակները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672868" w:rsidRDefault="00672868" w:rsidP="00672868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հիվանդի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դիրքի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տեղափոխման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ձևերը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672868" w:rsidRDefault="00672868" w:rsidP="00672868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պառկելախոցերի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ձևավորման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ռիսկի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գործոնները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շրջանները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672868" w:rsidRDefault="00672868" w:rsidP="00672868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կեղտոտ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սպիտակեղենի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հավաքման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տեղափոխման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կանոնները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672868" w:rsidRDefault="00672868" w:rsidP="00672868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թթվածնաբուժության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նպատակը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մեթոդները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672868" w:rsidRDefault="00672868" w:rsidP="00672868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տենդ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տեսակները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շրջանները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672868" w:rsidRDefault="00672868" w:rsidP="00672868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բալանսավորված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ռացիոնալ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սննդի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հիմնական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սկզբուքները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672868" w:rsidRDefault="00672868" w:rsidP="00672868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հիմնական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բուժական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սեղանների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բնութագիրը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672868" w:rsidRDefault="00672868" w:rsidP="00672868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ստացիոնարում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հիվանդների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սնուցման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կազմակերպումը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672868" w:rsidRDefault="00672868" w:rsidP="00672868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հոգնաների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տեսակները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672868" w:rsidRDefault="000C6EA0" w:rsidP="00672868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lastRenderedPageBreak/>
        <w:t>գազահան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խողովակի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դրման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կաթետերիզաացիայի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ցուցումները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հակացուցումները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հնարավոր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բարդությունները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0C6EA0" w:rsidRDefault="000C6EA0" w:rsidP="00672868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կենսաբանական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նյութերի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հետ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աշխատելիս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անվտանգության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տեխնիկան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0C6EA0" w:rsidRDefault="000C6EA0" w:rsidP="00672868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տարբեր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տարիքային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խմբերի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հիվանդների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մոտ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դժբախտ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դեպքերի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ծագման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ռիսկի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գործոնները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0C6EA0" w:rsidRDefault="000C6EA0" w:rsidP="00672868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բուժքրոջ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աշխատանքում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ռիսկի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գործոնները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ֆիզիկական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քիմիական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կենսաբանական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հոգեբանական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),</w:t>
      </w:r>
    </w:p>
    <w:p w:rsidR="000C6EA0" w:rsidRDefault="000C6EA0" w:rsidP="00672868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բուժկանխարգելիչ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հիմնարկի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բաժանմունքում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դեղորայքային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միջոցների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դուրսգրման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ստացման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կանոնները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0C6EA0" w:rsidRDefault="000C6EA0" w:rsidP="00672868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նարկոտիկ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ուժեղ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ազդող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թանկարժեք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դեղորայքի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հաշվառման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պահպանման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կանոնները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0C6EA0" w:rsidRDefault="000C6EA0" w:rsidP="00672868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հոսպիսի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պայմաններում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հիվանդների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սպասարկման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սկզբունքները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0C6EA0" w:rsidRPr="00672868" w:rsidRDefault="000C6EA0" w:rsidP="00672868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իմանալ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մեռնող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մարդու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նրա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ընտանիքի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հարազատների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պահանջները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:</w:t>
      </w:r>
    </w:p>
    <w:p w:rsidR="005C704A" w:rsidRPr="00F46498" w:rsidRDefault="005C704A" w:rsidP="00D803C3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</w:pPr>
    </w:p>
    <w:p w:rsidR="00A6260B" w:rsidRDefault="00D803C3" w:rsidP="00D803C3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</w:pPr>
      <w:r w:rsidRPr="00280F5F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Կարողանա</w:t>
      </w:r>
    </w:p>
    <w:p w:rsidR="00A6260B" w:rsidRPr="00A6260B" w:rsidRDefault="00A6260B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աշխատել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ընդունվող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հիվանդների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փաստաթղթերի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հետ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A6260B" w:rsidRPr="00A6260B" w:rsidRDefault="00A6260B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հստակ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ժամանակին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վարել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փաստաթղթերը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A6260B" w:rsidRPr="00A6260B" w:rsidRDefault="00A6260B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կատարել անթրոպոմետրիա,</w:t>
      </w:r>
    </w:p>
    <w:p w:rsidR="00A6260B" w:rsidRPr="00A6260B" w:rsidRDefault="00A6260B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հիվանդի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սանիտարական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մշակում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ջերմաչափում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լրացնել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ջերմության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թերթիկը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A6260B" w:rsidRPr="00A6260B" w:rsidRDefault="00A6260B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պատրաստել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հիվանդի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անկողինը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փոխել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ծանր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հիվանդի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անկողինը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մշակել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բերանի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քթի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խոռոչները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ականջները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A6260B" w:rsidRPr="00A6260B" w:rsidRDefault="00A6260B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խնամել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հիվանդի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եղունգները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մազերը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մաշկը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A6260B" w:rsidRPr="00A6260B" w:rsidRDefault="00A6260B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ցուցաբերել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օգնություն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անմիզապահության</w:t>
      </w:r>
      <w:r w:rsidR="00F4649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ակամա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կղազատման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դեպքում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A6260B" w:rsidRPr="00A6260B" w:rsidRDefault="00A6260B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օգտվել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ֆունկցիոնալ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մահճակալից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հիվանդին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հարմար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դիրք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տալու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համար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նախատեսված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այլ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հարմարանքներից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A6260B" w:rsidRPr="00A6260B" w:rsidRDefault="00A6260B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որոշել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պուլսը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շնչառական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շարժումների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հաճախականությունը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այլն</w:t>
      </w:r>
      <w:r w:rsidRPr="00A6260B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A6260B" w:rsidRPr="00FA3785" w:rsidRDefault="00FA3785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կատարել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պարզագույն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ֆիզիոթերապևտիկ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մանիպուլյացիաներ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բանկաներ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մանանեխի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ծեփուկներ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ջեռակներ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կոմպրեսներ</w:t>
      </w:r>
      <w:proofErr w:type="spellEnd"/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սառցեպարկեր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),</w:t>
      </w:r>
    </w:p>
    <w:p w:rsidR="00FA3785" w:rsidRPr="00FA3785" w:rsidRDefault="00FA3785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լաբորատոր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քննության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համար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="00F4649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հավաք</w:t>
      </w:r>
      <w:r w:rsidR="00F4649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ե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լ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մեզը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կղանքը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խորխը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դրանք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ուղարկել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լաբորատորիա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FA3785" w:rsidRPr="00FA3785" w:rsidRDefault="00FA3785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հավաքել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սարք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մաքրող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սիֆոնային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հոգնա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կատարելու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համար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FA3785" w:rsidRPr="00FA3785" w:rsidRDefault="00FA3785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ցուցաբերել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առաջին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օգնություն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փսխում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սրտի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շրջանի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ցավեր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="00F4649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ուն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եցող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հիվանդներին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FA3785" w:rsidRPr="00FA3785" w:rsidRDefault="00FA3785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ցուցաբերել օգնություն գրգռված հիվանդներին,</w:t>
      </w:r>
    </w:p>
    <w:p w:rsidR="00FA3785" w:rsidRPr="00FA3785" w:rsidRDefault="00FA3785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հսկել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հիվանդին՝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վիճակը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հետևող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սարքավորումի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տվյալներով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FA3785" w:rsidRPr="00FA3785" w:rsidRDefault="00FA3785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անցկացնել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հիվանդի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լրիվ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մասնակի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սանիտարական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մշակում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FA3785" w:rsidRPr="00FA3785" w:rsidRDefault="00FA3785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զննել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հիվանդին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պեդիկուլյոզի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(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ոջլոտության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)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հայտնաբերման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նպատակով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կազմակերպել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համապատասխան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հակահամաճարակային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միջոցառումներ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օգտվել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հակապեդիկուլյոզային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սանրվածքից</w:t>
      </w:r>
      <w:r w:rsidRPr="00FA378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FA3785" w:rsidRPr="008811B6" w:rsidRDefault="008811B6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ձևակերպել</w:t>
      </w:r>
      <w:r w:rsidRPr="008811B6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«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Ստացիոնար</w:t>
      </w:r>
      <w:r w:rsidRPr="008811B6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հիվանդի</w:t>
      </w:r>
      <w:r w:rsidRPr="008811B6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բժշկական</w:t>
      </w:r>
      <w:r w:rsidRPr="008811B6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քարտի</w:t>
      </w:r>
      <w:r w:rsidRPr="008811B6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»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տիտղոսաթերթը</w:t>
      </w:r>
      <w:r w:rsidRPr="008811B6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8811B6" w:rsidRPr="008811B6" w:rsidRDefault="008811B6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lastRenderedPageBreak/>
        <w:t>հիվանդին</w:t>
      </w:r>
      <w:r w:rsidRPr="008811B6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գրանցել</w:t>
      </w:r>
      <w:r w:rsidRPr="008811B6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հաշվառման</w:t>
      </w:r>
      <w:r w:rsidRPr="008811B6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8811B6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հոսպիտալացումից</w:t>
      </w:r>
      <w:r w:rsidRPr="008811B6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հրաժարվելու</w:t>
      </w:r>
      <w:r w:rsidRPr="008811B6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մատյանում</w:t>
      </w:r>
      <w:r w:rsidRPr="008811B6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8811B6" w:rsidRPr="008811B6" w:rsidRDefault="008811B6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հիվանդին տեղափոխել բուժհիմնարկ,</w:t>
      </w:r>
    </w:p>
    <w:p w:rsidR="008811B6" w:rsidRPr="008811B6" w:rsidRDefault="008811B6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կիրառել</w:t>
      </w:r>
      <w:r w:rsidRPr="008811B6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="00F4649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պա</w:t>
      </w:r>
      <w:r w:rsidR="00F4649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շ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տպանիչ</w:t>
      </w:r>
      <w:r w:rsidRPr="008811B6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հագուստ</w:t>
      </w:r>
      <w:r w:rsidRPr="008811B6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պրակտիկ</w:t>
      </w:r>
      <w:r w:rsidRPr="008811B6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գործունեության</w:t>
      </w:r>
      <w:r w:rsidRPr="008811B6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ընթացքում</w:t>
      </w:r>
      <w:r w:rsidRPr="008811B6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8811B6" w:rsidRPr="008811B6" w:rsidRDefault="008811B6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մշակել</w:t>
      </w:r>
      <w:r w:rsidRPr="008811B6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ձեռքերը</w:t>
      </w:r>
      <w:r w:rsidRPr="008811B6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մանիպուլյացիայից</w:t>
      </w:r>
      <w:r w:rsidRPr="008811B6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առաջ</w:t>
      </w:r>
      <w:r w:rsidRPr="008811B6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8811B6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հետո</w:t>
      </w:r>
      <w:r w:rsidRPr="008811B6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8811B6" w:rsidRPr="000219B0" w:rsidRDefault="008811B6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մշակել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ձեռքերը</w:t>
      </w:r>
      <w:r w:rsidR="000219B0"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="000219B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="000219B0"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="000219B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լորձաթաղանթները</w:t>
      </w:r>
      <w:r w:rsidR="000219B0"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="000219B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կենսաբանական</w:t>
      </w:r>
      <w:r w:rsidR="000219B0"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="000219B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հեղուկների</w:t>
      </w:r>
      <w:r w:rsidR="000219B0"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="000219B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հետ</w:t>
      </w:r>
      <w:r w:rsidR="000219B0"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="000219B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շփվելու</w:t>
      </w:r>
      <w:r w:rsidR="000219B0"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="000219B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դեպքում</w:t>
      </w:r>
      <w:r w:rsidR="000219B0"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0219B0" w:rsidRPr="000219B0" w:rsidRDefault="000219B0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պատրաստել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="00F4649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</w:t>
      </w:r>
      <w:r w:rsidR="00F4649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րբեր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կոնցենտրացիաներ</w:t>
      </w:r>
      <w:r w:rsidR="00F4649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ի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դեզինֆեկցող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լուծույթներ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0219B0" w:rsidRPr="000219B0" w:rsidRDefault="000219B0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ցուցաբերել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առաջին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օգնությ</w:t>
      </w:r>
      <w:proofErr w:type="spellStart"/>
      <w:r w:rsidR="00F4649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ու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</w:t>
      </w:r>
      <w:r w:rsidR="00F4649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՝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դեզինֆեկցող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լուծույթի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մաշկին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լորձաթաղանթներին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ընկնելու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դեպքում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0219B0" w:rsidRPr="000219B0" w:rsidRDefault="000219B0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իրականացնել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հիվանդի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խնամքի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պարագաների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սպիտակեղենի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գործիքների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դեզինֆեկցիա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0219B0" w:rsidRPr="000219B0" w:rsidRDefault="000219B0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դեզինֆեկցող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միջոցներով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անցկացնել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բուժկանխարգելիչ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հիմնարկների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խոնավ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մաքրում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0219B0" w:rsidRPr="000219B0" w:rsidRDefault="00F46498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իրականացնել</w:t>
      </w:r>
      <w:proofErr w:type="spellEnd"/>
      <w:r w:rsidR="000219B0"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="000219B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շենքերի</w:t>
      </w:r>
      <w:r w:rsidR="000219B0"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="000219B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օդափոխում</w:t>
      </w:r>
      <w:r w:rsidR="000219B0"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="000219B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="000219B0"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="000219B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կվարցավորում</w:t>
      </w:r>
      <w:r w:rsidR="000219B0"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0219B0" w:rsidRPr="000219B0" w:rsidRDefault="000219B0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անցկացնել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հիվանդասենյակների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պահարանների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սառնարանների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սանիտարական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վիճակի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հսկում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0219B0" w:rsidRPr="000219B0" w:rsidRDefault="000219B0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իրականացնել հիվանդների անվտանգ տեղափոխում,</w:t>
      </w:r>
    </w:p>
    <w:p w:rsidR="000219B0" w:rsidRPr="000219B0" w:rsidRDefault="000219B0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օգտվել ֆուկցիոնալ մահճակալից,</w:t>
      </w:r>
    </w:p>
    <w:p w:rsidR="000219B0" w:rsidRPr="000219B0" w:rsidRDefault="000219B0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օգնել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հիվանդին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փոխել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դիրքը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անկողնում</w:t>
      </w:r>
      <w:r w:rsidRPr="000219B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0219B0" w:rsidRPr="005C704A" w:rsidRDefault="000219B0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կիրառել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ջեռակ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սառցեպարկ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մանանեխի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ծեփուկներ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բանկաներ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5C704A" w:rsidRPr="005C704A" w:rsidRDefault="005C704A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դնել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տաքացնող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տաք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սառը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թրջոցներ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5C704A" w:rsidRPr="005C704A" w:rsidRDefault="005C704A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անութափոսում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չափել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ջերմաստիճանը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գրանցել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տվյալները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5C704A" w:rsidRPr="005C704A" w:rsidRDefault="005C704A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անցկացնել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ջերմաչափի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դեզինֆեկցիա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ճիշտ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պահել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դրանք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5C704A" w:rsidRPr="005C704A" w:rsidRDefault="005C704A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կախված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տենդի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շրջանից՝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հիվանդին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ցուցաբերել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օգնություն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5C704A" w:rsidRPr="005C704A" w:rsidRDefault="005C704A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կերակրել ծանր հիվանդին,</w:t>
      </w:r>
    </w:p>
    <w:p w:rsidR="005C704A" w:rsidRPr="005C704A" w:rsidRDefault="005C704A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խնամել մշտական կաթետրով հիվանդին,</w:t>
      </w:r>
    </w:p>
    <w:p w:rsidR="005C704A" w:rsidRPr="005C704A" w:rsidRDefault="00F46498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ցուցաբերել օգնություն փ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</w:t>
      </w:r>
      <w:r w:rsidR="005C704A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խման ժամանակ,</w:t>
      </w:r>
    </w:p>
    <w:p w:rsidR="005C704A" w:rsidRPr="005C704A" w:rsidRDefault="005C704A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լվանալ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գիտակցություն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ունեցող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հիվանդի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ստամոքսը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5C704A" w:rsidRPr="005C704A" w:rsidRDefault="005C704A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վերցնել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ստամոքի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լվացման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ջրերը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հետազոտման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համար</w:t>
      </w:r>
      <w:r w:rsidRPr="005C704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5C704A" w:rsidRPr="005C704A" w:rsidRDefault="005C704A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աշխատել նշանակման թերթիկի հետ,</w:t>
      </w:r>
    </w:p>
    <w:p w:rsidR="005C704A" w:rsidRPr="00B21369" w:rsidRDefault="00B21369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ձևակերպել</w:t>
      </w:r>
      <w:r w:rsidRPr="00B2136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լաբորատոր</w:t>
      </w:r>
      <w:r w:rsidRPr="00B2136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B2136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գործ</w:t>
      </w:r>
      <w:r w:rsidR="005C704A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իք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</w:t>
      </w:r>
      <w:r w:rsidR="005C704A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յին</w:t>
      </w:r>
      <w:r w:rsidRPr="00B2136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հետազոտությունների</w:t>
      </w:r>
      <w:r w:rsidRPr="00B2136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ուղարկման</w:t>
      </w:r>
      <w:r w:rsidRPr="00B2136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ուղեգրերը</w:t>
      </w:r>
      <w:r w:rsidRPr="00B2136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B21369" w:rsidRDefault="00B21369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հավաքել</w:t>
      </w:r>
      <w:r w:rsidRPr="00B2136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խորխը</w:t>
      </w:r>
      <w:r w:rsidRPr="00B2136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ընդհանուր</w:t>
      </w:r>
      <w:r w:rsidRPr="00B2136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անալիզի</w:t>
      </w:r>
      <w:r w:rsidRPr="00B2136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Նիչեպորենկոյի</w:t>
      </w:r>
      <w:r w:rsidRPr="00B2136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Զինիցկու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գլուկոզայի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 w:rsidR="0055083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դիաստազ</w:t>
      </w:r>
      <w:r w:rsidR="003D367A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այի</w:t>
      </w:r>
      <w:r w:rsidR="003D367A"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="003D367A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="003D367A"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="003D367A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բակտերիոլոգիական</w:t>
      </w:r>
      <w:r w:rsidR="003D367A"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="003D367A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հետազոտության</w:t>
      </w:r>
      <w:r w:rsidR="003D367A"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="003D367A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համար</w:t>
      </w:r>
      <w:r w:rsidR="003D367A"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F46498" w:rsidRPr="003D367A" w:rsidRDefault="00F46498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հավաքել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մեզը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ընդհանուր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բակտերիոլոգիական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հետազոտության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3D367A" w:rsidRPr="003D367A" w:rsidRDefault="003D367A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վերցել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նյութ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կոպորոլոգիական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="0055083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հետ</w:t>
      </w:r>
      <w:r w:rsidR="00550837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</w:t>
      </w:r>
      <w:r w:rsidR="0055083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զատութ</w:t>
      </w:r>
      <w:proofErr w:type="spellStart"/>
      <w:r w:rsidR="00550837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յան</w:t>
      </w:r>
      <w:proofErr w:type="spellEnd"/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թաքնված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արյան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նկատմամբ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հելմիտների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ձևերի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բակտերիոլոգիական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հետազոտության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համար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3D367A" w:rsidRPr="003D367A" w:rsidRDefault="003D367A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կենսաբանական նյութերը տանել լաբորատորիա,</w:t>
      </w:r>
    </w:p>
    <w:p w:rsidR="003D367A" w:rsidRPr="003D367A" w:rsidRDefault="003D367A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բաժանել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էնտերալ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կիրառման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դեղորայքային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միջոցներ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3D367A" w:rsidRPr="003D367A" w:rsidRDefault="003D367A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lastRenderedPageBreak/>
        <w:t>ուսուցանել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հիվանդներին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տարբեր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դեղորայքային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միջոցների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կիրառման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կանոնները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3D367A" w:rsidRPr="003D367A" w:rsidRDefault="003D367A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նախապատրաստել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հիվանդներին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աղեստամոքսային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միզասեռական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համակարգի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ռենտգենոլոգիական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էնդոսկոպիկ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հետազոտությունների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անցկացման</w:t>
      </w:r>
      <w:r w:rsidR="00550837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50837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3D367A" w:rsidRPr="003D367A" w:rsidRDefault="003D367A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հիվանդին պատրաստել գերձայնային հետազոտության,</w:t>
      </w:r>
    </w:p>
    <w:p w:rsidR="003D367A" w:rsidRPr="003D367A" w:rsidRDefault="003D367A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իրագործել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քույրական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պրոցեսի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էտապները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նրանց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փաստաթղթային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="00550837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ձ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ևակերպումը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3D367A" w:rsidRPr="00A6260B" w:rsidRDefault="003D367A" w:rsidP="00A6260B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արձանագրել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կենսաբանական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մահը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վարվել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դիակի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հետ</w:t>
      </w:r>
      <w:r w:rsidRPr="003D367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:</w:t>
      </w:r>
    </w:p>
    <w:p w:rsidR="004E3B4F" w:rsidRPr="00F46498" w:rsidRDefault="004E3B4F" w:rsidP="00D803C3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</w:pPr>
    </w:p>
    <w:p w:rsidR="00D803C3" w:rsidRDefault="00D803C3" w:rsidP="00D803C3">
      <w:pPr>
        <w:spacing w:after="0"/>
        <w:ind w:firstLine="709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Տիրապետի</w:t>
      </w:r>
    </w:p>
    <w:p w:rsidR="003D367A" w:rsidRPr="003D367A" w:rsidRDefault="003D367A" w:rsidP="003D367A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բու</w:t>
      </w:r>
      <w:r w:rsidR="0055083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ժհաստատության բուժական և ախտորո</w:t>
      </w:r>
      <w:r w:rsidR="00550837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շ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իչ շենքերի սանիտարական մշակման մեթոդին,</w:t>
      </w:r>
    </w:p>
    <w:p w:rsidR="003D367A" w:rsidRDefault="003D367A" w:rsidP="003D367A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հիվանդի օրգանիզմի վրա ֆիզիկական ազդման պարզագույն մեթոդներին,</w:t>
      </w:r>
    </w:p>
    <w:p w:rsidR="003D367A" w:rsidRDefault="00A27C1C" w:rsidP="003D367A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տարբեր օրգանների և համակարգերի հի</w:t>
      </w:r>
      <w:r w:rsidR="0055083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վանդություններով հիվանդների խն</w:t>
      </w:r>
      <w:r w:rsidR="00550837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</w:t>
      </w:r>
      <w:r w:rsidR="0055083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քի մեթոդներին,</w:t>
      </w:r>
    </w:p>
    <w:p w:rsidR="00A27C1C" w:rsidRPr="003D367A" w:rsidRDefault="00A27C1C" w:rsidP="003D367A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ծանր և ագոնալ հիվանդների խնամքի առանձնահատկություններին:</w:t>
      </w:r>
    </w:p>
    <w:p w:rsidR="00D803C3" w:rsidRPr="003D367A" w:rsidRDefault="00D803C3" w:rsidP="00D803C3">
      <w:pPr>
        <w:spacing w:after="0"/>
        <w:ind w:firstLine="709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04"/>
        <w:gridCol w:w="5675"/>
        <w:gridCol w:w="845"/>
      </w:tblGrid>
      <w:tr w:rsidR="00401A56" w:rsidRPr="001D1B78" w:rsidTr="00D8321D">
        <w:tc>
          <w:tcPr>
            <w:tcW w:w="42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56" w:rsidRPr="001D1B78" w:rsidRDefault="00401A56" w:rsidP="003D367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367A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1D1B78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56" w:rsidRPr="001D1B78" w:rsidRDefault="00401A56" w:rsidP="003D367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B78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en-US" w:eastAsia="ru-RU"/>
              </w:rPr>
              <w:t>ՊՐԱԿՏԻԿԱՅԻ</w:t>
            </w:r>
            <w:r w:rsidRPr="001D1B78">
              <w:rPr>
                <w:rFonts w:ascii="Sylfaen" w:eastAsia="Times New Roman" w:hAnsi="Sylfaen" w:cs="Times Armeni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  <w:r w:rsidRPr="001D1B78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1B78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en-US" w:eastAsia="ru-RU"/>
              </w:rPr>
              <w:t>ԲՈՎԱՆԴԱԿՈՒԹՅՈՒՆԸ</w:t>
            </w:r>
          </w:p>
        </w:tc>
        <w:tc>
          <w:tcPr>
            <w:tcW w:w="845" w:type="dxa"/>
            <w:vMerge w:val="restart"/>
            <w:vAlign w:val="center"/>
          </w:tcPr>
          <w:p w:rsidR="00401A56" w:rsidRPr="00401A56" w:rsidRDefault="00401A56" w:rsidP="00D8321D">
            <w:pPr>
              <w:spacing w:after="0"/>
              <w:jc w:val="center"/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hy-AM" w:eastAsia="ru-RU"/>
              </w:rPr>
              <w:t>Ժամ</w:t>
            </w:r>
            <w:r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401A56" w:rsidRPr="001D1B78" w:rsidTr="00D8321D">
        <w:tc>
          <w:tcPr>
            <w:tcW w:w="42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A56" w:rsidRPr="003D367A" w:rsidRDefault="00401A56" w:rsidP="003D367A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A56" w:rsidRPr="004E3B4F" w:rsidRDefault="00401A56" w:rsidP="003D367A">
            <w:pPr>
              <w:spacing w:after="0"/>
              <w:jc w:val="center"/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eastAsia="ru-RU"/>
              </w:rPr>
              <w:t>Բաժնի անվանումը</w:t>
            </w:r>
          </w:p>
        </w:tc>
        <w:tc>
          <w:tcPr>
            <w:tcW w:w="5675" w:type="dxa"/>
            <w:vAlign w:val="center"/>
          </w:tcPr>
          <w:p w:rsidR="00401A56" w:rsidRPr="004E3B4F" w:rsidRDefault="00401A56" w:rsidP="003D367A">
            <w:pPr>
              <w:spacing w:after="0"/>
              <w:jc w:val="center"/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eastAsia="ru-RU"/>
              </w:rPr>
              <w:t>Բաժնի բովանդակությունը</w:t>
            </w:r>
          </w:p>
        </w:tc>
        <w:tc>
          <w:tcPr>
            <w:tcW w:w="845" w:type="dxa"/>
            <w:vMerge/>
            <w:vAlign w:val="center"/>
          </w:tcPr>
          <w:p w:rsidR="00401A56" w:rsidRDefault="00401A56" w:rsidP="00D8321D">
            <w:pPr>
              <w:spacing w:after="0"/>
              <w:jc w:val="center"/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01A56" w:rsidRPr="00306B27" w:rsidTr="00D8321D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A56" w:rsidRPr="00306B27" w:rsidRDefault="00401A56" w:rsidP="003D367A">
            <w:pPr>
              <w:spacing w:after="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56" w:rsidRPr="00003939" w:rsidRDefault="00401A56" w:rsidP="003D367A">
            <w:pPr>
              <w:spacing w:after="0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Բուժհիմնարկների աշխատանքի կազմակերպում</w:t>
            </w:r>
          </w:p>
        </w:tc>
        <w:tc>
          <w:tcPr>
            <w:tcW w:w="5675" w:type="dxa"/>
          </w:tcPr>
          <w:p w:rsidR="00401A56" w:rsidRPr="00003939" w:rsidRDefault="00401A56" w:rsidP="001109EE">
            <w:pPr>
              <w:pStyle w:val="ListParagraph"/>
              <w:numPr>
                <w:ilvl w:val="0"/>
                <w:numId w:val="10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Հիվանդանոցի ընդունարանի և թերապևտիկ բաժնի սարքավորումները, հագեցվածությունը և ռեժիմը: </w:t>
            </w:r>
          </w:p>
          <w:p w:rsidR="00401A56" w:rsidRPr="00003939" w:rsidRDefault="00401A56" w:rsidP="001109EE">
            <w:pPr>
              <w:pStyle w:val="ListParagraph"/>
              <w:numPr>
                <w:ilvl w:val="0"/>
                <w:numId w:val="10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Հիվանդի սանիտարական մշակում (լրիվ, մասնակի):</w:t>
            </w:r>
          </w:p>
          <w:p w:rsidR="00401A56" w:rsidRPr="00003939" w:rsidRDefault="00401A56" w:rsidP="001109EE">
            <w:pPr>
              <w:pStyle w:val="ListParagraph"/>
              <w:numPr>
                <w:ilvl w:val="0"/>
                <w:numId w:val="10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Հիվանդի մշակումը ոջլոտության հայտնաբերման դեպքում:</w:t>
            </w:r>
          </w:p>
          <w:p w:rsidR="00401A56" w:rsidRPr="00003939" w:rsidRDefault="00401A56" w:rsidP="001109EE">
            <w:pPr>
              <w:pStyle w:val="ListParagraph"/>
              <w:numPr>
                <w:ilvl w:val="0"/>
                <w:numId w:val="10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Հիվանդների տեղափոխումը:</w:t>
            </w:r>
          </w:p>
          <w:p w:rsidR="00401A56" w:rsidRPr="00003939" w:rsidRDefault="00401A56" w:rsidP="001109EE">
            <w:pPr>
              <w:pStyle w:val="ListParagraph"/>
              <w:numPr>
                <w:ilvl w:val="0"/>
                <w:numId w:val="10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Բուժքրոջ պոստի աշխատանքի կազմակերպումը:</w:t>
            </w:r>
          </w:p>
          <w:p w:rsidR="00401A56" w:rsidRPr="00003939" w:rsidRDefault="00401A56" w:rsidP="001109EE">
            <w:pPr>
              <w:pStyle w:val="ListParagraph"/>
              <w:numPr>
                <w:ilvl w:val="0"/>
                <w:numId w:val="10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Հերթապահության ընդունում և հանձնում:</w:t>
            </w:r>
          </w:p>
          <w:p w:rsidR="00401A56" w:rsidRPr="00003939" w:rsidRDefault="00401A56" w:rsidP="00550837">
            <w:pPr>
              <w:pStyle w:val="ListParagraph"/>
              <w:numPr>
                <w:ilvl w:val="0"/>
                <w:numId w:val="10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Բուժհիմնարկի</w:t>
            </w:r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սանիտարահամաճարակաբանական ռեժիմը:</w:t>
            </w:r>
          </w:p>
        </w:tc>
        <w:tc>
          <w:tcPr>
            <w:tcW w:w="845" w:type="dxa"/>
            <w:vAlign w:val="center"/>
          </w:tcPr>
          <w:p w:rsidR="00401A56" w:rsidRPr="00D8321D" w:rsidRDefault="00D8321D" w:rsidP="00D8321D">
            <w:pPr>
              <w:spacing w:after="0"/>
              <w:ind w:left="119"/>
              <w:jc w:val="center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20</w:t>
            </w:r>
          </w:p>
        </w:tc>
      </w:tr>
      <w:tr w:rsidR="00401A56" w:rsidRPr="00306B27" w:rsidTr="00D8321D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A56" w:rsidRPr="00306B27" w:rsidRDefault="00401A56" w:rsidP="003D367A">
            <w:pPr>
              <w:spacing w:after="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56" w:rsidRPr="00003939" w:rsidRDefault="00401A56" w:rsidP="003D367A">
            <w:pPr>
              <w:spacing w:after="0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Հիվանդի անձնական հիգիենան և սնուցումը, մարմնի ջերմաստիճանը և նրա չափումը</w:t>
            </w:r>
          </w:p>
        </w:tc>
        <w:tc>
          <w:tcPr>
            <w:tcW w:w="5675" w:type="dxa"/>
          </w:tcPr>
          <w:p w:rsidR="00401A56" w:rsidRPr="00003939" w:rsidRDefault="00401A56" w:rsidP="001109EE">
            <w:pPr>
              <w:pStyle w:val="ListParagraph"/>
              <w:numPr>
                <w:ilvl w:val="0"/>
                <w:numId w:val="11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Բուժական սնունդ, դիետիկ սեղաններ:</w:t>
            </w:r>
          </w:p>
          <w:p w:rsidR="00401A56" w:rsidRPr="00003939" w:rsidRDefault="00401A56" w:rsidP="001109EE">
            <w:pPr>
              <w:pStyle w:val="ListParagraph"/>
              <w:numPr>
                <w:ilvl w:val="0"/>
                <w:numId w:val="11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Ծանր հիվանդների կերակրումը,</w:t>
            </w:r>
          </w:p>
          <w:p w:rsidR="00401A56" w:rsidRPr="00003939" w:rsidRDefault="00401A56" w:rsidP="001109EE">
            <w:pPr>
              <w:pStyle w:val="ListParagraph"/>
              <w:numPr>
                <w:ilvl w:val="0"/>
                <w:numId w:val="11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Ջերմաչափերի դեզինֆեկցիան և պահպանումը:</w:t>
            </w:r>
          </w:p>
          <w:p w:rsidR="00401A56" w:rsidRPr="00003939" w:rsidRDefault="00401A56" w:rsidP="001109EE">
            <w:pPr>
              <w:pStyle w:val="ListParagraph"/>
              <w:numPr>
                <w:ilvl w:val="0"/>
                <w:numId w:val="11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Ջերմաթերթիկի լրացում:</w:t>
            </w:r>
          </w:p>
          <w:p w:rsidR="00401A56" w:rsidRPr="00003939" w:rsidRDefault="00401A56" w:rsidP="001109EE">
            <w:pPr>
              <w:pStyle w:val="ListParagraph"/>
              <w:numPr>
                <w:ilvl w:val="0"/>
                <w:numId w:val="11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Ջերմող հիվանդների խնամքը: </w:t>
            </w:r>
          </w:p>
        </w:tc>
        <w:tc>
          <w:tcPr>
            <w:tcW w:w="845" w:type="dxa"/>
            <w:vAlign w:val="center"/>
          </w:tcPr>
          <w:p w:rsidR="00401A56" w:rsidRPr="00D8321D" w:rsidRDefault="00D8321D" w:rsidP="00D8321D">
            <w:pPr>
              <w:pStyle w:val="ListParagraph"/>
              <w:spacing w:after="0"/>
              <w:ind w:left="283"/>
              <w:jc w:val="center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15</w:t>
            </w:r>
          </w:p>
        </w:tc>
      </w:tr>
    </w:tbl>
    <w:p w:rsidR="00D8321D" w:rsidRDefault="00D832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12"/>
        <w:gridCol w:w="5667"/>
        <w:gridCol w:w="845"/>
      </w:tblGrid>
      <w:tr w:rsidR="00401A56" w:rsidRPr="00306B27" w:rsidTr="00D8321D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A56" w:rsidRPr="00306B27" w:rsidRDefault="00401A56" w:rsidP="003D367A">
            <w:pPr>
              <w:spacing w:after="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3.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56" w:rsidRPr="00003939" w:rsidRDefault="00401A56" w:rsidP="003D367A">
            <w:pPr>
              <w:spacing w:after="0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Պարզագույն ֆիզիոթերապևտիկ մանիպուլյացիաներ</w:t>
            </w:r>
          </w:p>
        </w:tc>
        <w:tc>
          <w:tcPr>
            <w:tcW w:w="5667" w:type="dxa"/>
          </w:tcPr>
          <w:p w:rsidR="00401A56" w:rsidRPr="00003939" w:rsidRDefault="00401A56" w:rsidP="00003939">
            <w:pPr>
              <w:pStyle w:val="ListParagraph"/>
              <w:numPr>
                <w:ilvl w:val="0"/>
                <w:numId w:val="12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Բ</w:t>
            </w:r>
            <w:proofErr w:type="spellStart"/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անկաների</w:t>
            </w:r>
            <w:proofErr w:type="spellEnd"/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, թրջոցների, </w:t>
            </w:r>
            <w:proofErr w:type="spellStart"/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մանանեխի</w:t>
            </w:r>
            <w:proofErr w:type="spellEnd"/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ծեփուկների</w:t>
            </w:r>
            <w:proofErr w:type="spellEnd"/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դնումը:</w:t>
            </w:r>
          </w:p>
          <w:p w:rsidR="00401A56" w:rsidRPr="00003939" w:rsidRDefault="00401A56" w:rsidP="00003939">
            <w:pPr>
              <w:pStyle w:val="ListParagraph"/>
              <w:numPr>
                <w:ilvl w:val="0"/>
                <w:numId w:val="12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Ջ</w:t>
            </w:r>
            <w:proofErr w:type="spellStart"/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եռակների</w:t>
            </w:r>
            <w:proofErr w:type="spellEnd"/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և սառցե պարկի օգտագործումը:</w:t>
            </w:r>
          </w:p>
          <w:p w:rsidR="00401A56" w:rsidRPr="00003939" w:rsidRDefault="00401A56" w:rsidP="00003939">
            <w:pPr>
              <w:pStyle w:val="ListParagraph"/>
              <w:numPr>
                <w:ilvl w:val="0"/>
                <w:numId w:val="12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Հոգնաների կատարում:</w:t>
            </w:r>
          </w:p>
          <w:p w:rsidR="00401A56" w:rsidRPr="00003939" w:rsidRDefault="00401A56" w:rsidP="00003939">
            <w:pPr>
              <w:pStyle w:val="ListParagraph"/>
              <w:numPr>
                <w:ilvl w:val="0"/>
                <w:numId w:val="12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Հիվանդների հսկողության մանիպուլյացիաների ժամանակ և անհրաժեշտության դեպքում անհետաձգելի օգնության ցուցաբերումը:</w:t>
            </w:r>
          </w:p>
        </w:tc>
        <w:tc>
          <w:tcPr>
            <w:tcW w:w="845" w:type="dxa"/>
            <w:vAlign w:val="center"/>
          </w:tcPr>
          <w:p w:rsidR="00401A56" w:rsidRPr="00D8321D" w:rsidRDefault="00D8321D" w:rsidP="00D8321D">
            <w:pPr>
              <w:spacing w:after="0"/>
              <w:ind w:left="119"/>
              <w:jc w:val="center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15</w:t>
            </w:r>
          </w:p>
        </w:tc>
      </w:tr>
      <w:tr w:rsidR="00401A56" w:rsidRPr="00306B27" w:rsidTr="00D8321D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A56" w:rsidRPr="00306B27" w:rsidRDefault="00401A56" w:rsidP="003D367A">
            <w:pPr>
              <w:spacing w:after="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56" w:rsidRPr="00003939" w:rsidRDefault="00401A56" w:rsidP="003D367A">
            <w:pPr>
              <w:spacing w:after="0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Դեղորայքայ</w:t>
            </w:r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ի</w:t>
            </w: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ն միջոցների կիրառման տարբերակները</w:t>
            </w:r>
          </w:p>
        </w:tc>
        <w:tc>
          <w:tcPr>
            <w:tcW w:w="5667" w:type="dxa"/>
          </w:tcPr>
          <w:p w:rsidR="00401A56" w:rsidRPr="00003939" w:rsidRDefault="00401A56" w:rsidP="00003939">
            <w:pPr>
              <w:pStyle w:val="ListParagraph"/>
              <w:numPr>
                <w:ilvl w:val="0"/>
                <w:numId w:val="12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Բաժանմունքում «</w:t>
            </w: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A</w:t>
            </w: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» և «</w:t>
            </w: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» խմբի դեղորայքների, արտաքին օգտագործման, ներերակային, պարէնտերալ կիրառման միջոցների պահպանումը:</w:t>
            </w:r>
          </w:p>
          <w:p w:rsidR="00401A56" w:rsidRPr="00003939" w:rsidRDefault="00401A56" w:rsidP="00003939">
            <w:pPr>
              <w:pStyle w:val="ListParagraph"/>
              <w:numPr>
                <w:ilvl w:val="0"/>
                <w:numId w:val="12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Էնտերալ կիրառման պրեպարատների բաժանումը:</w:t>
            </w:r>
          </w:p>
          <w:p w:rsidR="00401A56" w:rsidRPr="00003939" w:rsidRDefault="00401A56" w:rsidP="00003939">
            <w:pPr>
              <w:pStyle w:val="ListParagraph"/>
              <w:numPr>
                <w:ilvl w:val="0"/>
                <w:numId w:val="12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Ենթամաշկային և միջմկանային ներարկումների կատարում:  </w:t>
            </w:r>
          </w:p>
        </w:tc>
        <w:tc>
          <w:tcPr>
            <w:tcW w:w="845" w:type="dxa"/>
            <w:vAlign w:val="center"/>
          </w:tcPr>
          <w:p w:rsidR="00401A56" w:rsidRPr="00D8321D" w:rsidRDefault="00D8321D" w:rsidP="00D8321D">
            <w:pPr>
              <w:spacing w:after="0"/>
              <w:ind w:left="119"/>
              <w:jc w:val="center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10</w:t>
            </w:r>
          </w:p>
        </w:tc>
      </w:tr>
      <w:tr w:rsidR="00401A56" w:rsidRPr="00306B27" w:rsidTr="00D8321D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A56" w:rsidRPr="00306B27" w:rsidRDefault="00401A56" w:rsidP="003D367A">
            <w:pPr>
              <w:spacing w:after="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56" w:rsidRPr="00003939" w:rsidRDefault="00401A56" w:rsidP="003D367A">
            <w:pPr>
              <w:spacing w:after="0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Հիվանդների հսկողությունը և խնամքը</w:t>
            </w:r>
          </w:p>
        </w:tc>
        <w:tc>
          <w:tcPr>
            <w:tcW w:w="5667" w:type="dxa"/>
          </w:tcPr>
          <w:p w:rsidR="00401A56" w:rsidRPr="00003939" w:rsidRDefault="00401A56" w:rsidP="00003939">
            <w:pPr>
              <w:pStyle w:val="ListParagraph"/>
              <w:numPr>
                <w:ilvl w:val="0"/>
                <w:numId w:val="12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Շնչառության և անոթազարկի հաշվում:</w:t>
            </w:r>
          </w:p>
          <w:p w:rsidR="00401A56" w:rsidRPr="00003939" w:rsidRDefault="00401A56" w:rsidP="00003939">
            <w:pPr>
              <w:pStyle w:val="ListParagraph"/>
              <w:numPr>
                <w:ilvl w:val="0"/>
                <w:numId w:val="12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ԶՃ չափում:</w:t>
            </w:r>
          </w:p>
          <w:p w:rsidR="00401A56" w:rsidRPr="00003939" w:rsidRDefault="00401A56" w:rsidP="00003939">
            <w:pPr>
              <w:pStyle w:val="ListParagraph"/>
              <w:numPr>
                <w:ilvl w:val="0"/>
                <w:numId w:val="12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Թթ</w:t>
            </w: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վածնաբուժում:</w:t>
            </w:r>
          </w:p>
          <w:p w:rsidR="00401A56" w:rsidRPr="00003939" w:rsidRDefault="00401A56" w:rsidP="00003939">
            <w:pPr>
              <w:pStyle w:val="ListParagraph"/>
              <w:numPr>
                <w:ilvl w:val="0"/>
                <w:numId w:val="12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Խորխի, մեզի, կղանքի վերցնելը հետազոտությունների համար և դրանք լաբորատորիա ուղարկելը:</w:t>
            </w:r>
          </w:p>
          <w:p w:rsidR="00401A56" w:rsidRPr="00003939" w:rsidRDefault="00401A56" w:rsidP="00003939">
            <w:pPr>
              <w:pStyle w:val="ListParagraph"/>
              <w:numPr>
                <w:ilvl w:val="0"/>
                <w:numId w:val="12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Հիվանդների նախապատրաստումը մարսողական օրգանների և երիկամների ռենտգենաբանական, էնդոսկոպիկ և գերձայնային հետազոտությունների համար:</w:t>
            </w:r>
          </w:p>
          <w:p w:rsidR="00401A56" w:rsidRPr="00003939" w:rsidRDefault="00401A56" w:rsidP="00003939">
            <w:pPr>
              <w:pStyle w:val="ListParagraph"/>
              <w:numPr>
                <w:ilvl w:val="0"/>
                <w:numId w:val="12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Տարեց</w:t>
            </w:r>
            <w:proofErr w:type="spellEnd"/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 և ծեր հիվանդների խնմաքի առանձնահատկությունները:</w:t>
            </w:r>
          </w:p>
        </w:tc>
        <w:tc>
          <w:tcPr>
            <w:tcW w:w="845" w:type="dxa"/>
            <w:vAlign w:val="center"/>
          </w:tcPr>
          <w:p w:rsidR="00401A56" w:rsidRPr="00D8321D" w:rsidRDefault="00D8321D" w:rsidP="00D8321D">
            <w:pPr>
              <w:spacing w:after="0"/>
              <w:ind w:left="119"/>
              <w:jc w:val="center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25</w:t>
            </w:r>
          </w:p>
        </w:tc>
      </w:tr>
      <w:tr w:rsidR="00401A56" w:rsidRPr="00306B27" w:rsidTr="00D8321D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A56" w:rsidRPr="00306B27" w:rsidRDefault="00401A56" w:rsidP="003D367A">
            <w:pPr>
              <w:spacing w:after="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A6222A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56" w:rsidRPr="00003939" w:rsidRDefault="00401A56" w:rsidP="003D367A">
            <w:pPr>
              <w:spacing w:after="0"/>
              <w:ind w:left="2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Ծանր և մահամերձ հիվանդների խնամքը</w:t>
            </w:r>
          </w:p>
        </w:tc>
        <w:tc>
          <w:tcPr>
            <w:tcW w:w="5667" w:type="dxa"/>
          </w:tcPr>
          <w:p w:rsidR="00401A56" w:rsidRPr="00003939" w:rsidRDefault="00401A56" w:rsidP="00003939">
            <w:pPr>
              <w:pStyle w:val="ListParagraph"/>
              <w:numPr>
                <w:ilvl w:val="0"/>
                <w:numId w:val="12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Պառկելախոցերի կանխարգելումը:</w:t>
            </w:r>
          </w:p>
          <w:p w:rsidR="00401A56" w:rsidRPr="00003939" w:rsidRDefault="00401A56" w:rsidP="00003939">
            <w:pPr>
              <w:pStyle w:val="ListParagraph"/>
              <w:numPr>
                <w:ilvl w:val="0"/>
                <w:numId w:val="12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Բերանի խոռոչի խնամքը:</w:t>
            </w:r>
          </w:p>
          <w:p w:rsidR="00401A56" w:rsidRPr="00003939" w:rsidRDefault="00401A56" w:rsidP="00003939">
            <w:pPr>
              <w:pStyle w:val="ListParagraph"/>
              <w:numPr>
                <w:ilvl w:val="0"/>
                <w:numId w:val="12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 xml:space="preserve">Անգիտակից հիվանդների </w:t>
            </w: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խնամքը:</w:t>
            </w:r>
          </w:p>
          <w:p w:rsidR="00401A56" w:rsidRPr="00003939" w:rsidRDefault="00401A56" w:rsidP="00003939">
            <w:pPr>
              <w:pStyle w:val="ListParagraph"/>
              <w:numPr>
                <w:ilvl w:val="0"/>
                <w:numId w:val="12"/>
              </w:numPr>
              <w:spacing w:after="0"/>
              <w:ind w:left="283" w:hanging="164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</w:pPr>
            <w:r w:rsidRPr="00003939"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eastAsia="ru-RU"/>
              </w:rPr>
              <w:t>Անհատական պոստի հագեցվածությունը և աշխատանքը:</w:t>
            </w:r>
          </w:p>
        </w:tc>
        <w:tc>
          <w:tcPr>
            <w:tcW w:w="845" w:type="dxa"/>
            <w:vAlign w:val="center"/>
          </w:tcPr>
          <w:p w:rsidR="00401A56" w:rsidRPr="00D8321D" w:rsidRDefault="00D8321D" w:rsidP="00D8321D">
            <w:pPr>
              <w:spacing w:after="0"/>
              <w:ind w:left="119"/>
              <w:jc w:val="center"/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3"/>
                <w:szCs w:val="23"/>
                <w:lang w:val="en-US" w:eastAsia="ru-RU"/>
              </w:rPr>
              <w:t>10</w:t>
            </w:r>
          </w:p>
        </w:tc>
      </w:tr>
      <w:tr w:rsidR="00D8321D" w:rsidRPr="00306B27" w:rsidTr="001B5ACF">
        <w:tc>
          <w:tcPr>
            <w:tcW w:w="85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1D" w:rsidRPr="00D8321D" w:rsidRDefault="00D8321D" w:rsidP="00D8321D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23"/>
                <w:szCs w:val="23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3"/>
                <w:szCs w:val="23"/>
                <w:lang w:val="hy-AM" w:eastAsia="ru-RU"/>
              </w:rPr>
              <w:t>Ընդամենը</w:t>
            </w:r>
          </w:p>
        </w:tc>
        <w:tc>
          <w:tcPr>
            <w:tcW w:w="845" w:type="dxa"/>
            <w:vAlign w:val="center"/>
          </w:tcPr>
          <w:p w:rsidR="00D8321D" w:rsidRPr="00D8321D" w:rsidRDefault="00D8321D" w:rsidP="00D8321D">
            <w:pPr>
              <w:spacing w:after="0"/>
              <w:ind w:left="119"/>
              <w:jc w:val="center"/>
              <w:rPr>
                <w:rFonts w:ascii="Sylfaen" w:eastAsia="Times New Roman" w:hAnsi="Sylfaen" w:cs="Times New Roman"/>
                <w:b/>
                <w:color w:val="000000"/>
                <w:sz w:val="23"/>
                <w:szCs w:val="23"/>
                <w:lang w:val="hy-AM" w:eastAsia="ru-RU"/>
              </w:rPr>
            </w:pPr>
            <w:r w:rsidRPr="00D8321D">
              <w:rPr>
                <w:rFonts w:ascii="Sylfaen" w:eastAsia="Times New Roman" w:hAnsi="Sylfaen" w:cs="Times New Roman"/>
                <w:b/>
                <w:color w:val="000000"/>
                <w:sz w:val="23"/>
                <w:szCs w:val="23"/>
                <w:lang w:val="hy-AM" w:eastAsia="ru-RU"/>
              </w:rPr>
              <w:t>90</w:t>
            </w:r>
          </w:p>
        </w:tc>
      </w:tr>
    </w:tbl>
    <w:p w:rsidR="00D803C3" w:rsidRDefault="00D803C3" w:rsidP="00D803C3">
      <w:pPr>
        <w:spacing w:after="0"/>
        <w:jc w:val="right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</w:p>
    <w:p w:rsidR="001061D6" w:rsidRPr="00A6222A" w:rsidRDefault="001061D6" w:rsidP="00003939">
      <w:pPr>
        <w:spacing w:after="0"/>
        <w:jc w:val="right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sectPr w:rsidR="001061D6" w:rsidRPr="00A6222A" w:rsidSect="00A6222A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09" w:rsidRDefault="00F77F09" w:rsidP="00A6222A">
      <w:pPr>
        <w:spacing w:after="0" w:line="240" w:lineRule="auto"/>
      </w:pPr>
      <w:r>
        <w:separator/>
      </w:r>
    </w:p>
  </w:endnote>
  <w:endnote w:type="continuationSeparator" w:id="0">
    <w:p w:rsidR="00F77F09" w:rsidRDefault="00F77F09" w:rsidP="00A6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allak Tim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434871"/>
      <w:docPartObj>
        <w:docPartGallery w:val="Page Numbers (Bottom of Page)"/>
        <w:docPartUnique/>
      </w:docPartObj>
    </w:sdtPr>
    <w:sdtEndPr/>
    <w:sdtContent>
      <w:p w:rsidR="00A6222A" w:rsidRDefault="00A6222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21D">
          <w:rPr>
            <w:noProof/>
          </w:rPr>
          <w:t>2</w:t>
        </w:r>
        <w:r>
          <w:fldChar w:fldCharType="end"/>
        </w:r>
      </w:p>
    </w:sdtContent>
  </w:sdt>
  <w:p w:rsidR="00A6222A" w:rsidRDefault="00A62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09" w:rsidRDefault="00F77F09" w:rsidP="00A6222A">
      <w:pPr>
        <w:spacing w:after="0" w:line="240" w:lineRule="auto"/>
      </w:pPr>
      <w:r>
        <w:separator/>
      </w:r>
    </w:p>
  </w:footnote>
  <w:footnote w:type="continuationSeparator" w:id="0">
    <w:p w:rsidR="00F77F09" w:rsidRDefault="00F77F09" w:rsidP="00A62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6519"/>
    <w:multiLevelType w:val="hybridMultilevel"/>
    <w:tmpl w:val="9BB85D64"/>
    <w:lvl w:ilvl="0" w:tplc="5AAAB718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0571706F"/>
    <w:multiLevelType w:val="hybridMultilevel"/>
    <w:tmpl w:val="60122E8A"/>
    <w:lvl w:ilvl="0" w:tplc="5AAAB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2E3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ED1421"/>
    <w:multiLevelType w:val="hybridMultilevel"/>
    <w:tmpl w:val="F9781E58"/>
    <w:lvl w:ilvl="0" w:tplc="5AAAB718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2E507728"/>
    <w:multiLevelType w:val="hybridMultilevel"/>
    <w:tmpl w:val="2028F390"/>
    <w:lvl w:ilvl="0" w:tplc="5AAAB7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7C3666F"/>
    <w:multiLevelType w:val="hybridMultilevel"/>
    <w:tmpl w:val="01161A50"/>
    <w:lvl w:ilvl="0" w:tplc="5AAAB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517269"/>
    <w:multiLevelType w:val="hybridMultilevel"/>
    <w:tmpl w:val="E5EE9272"/>
    <w:lvl w:ilvl="0" w:tplc="5AAAB718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>
    <w:nsid w:val="512E1DF7"/>
    <w:multiLevelType w:val="hybridMultilevel"/>
    <w:tmpl w:val="7F123476"/>
    <w:lvl w:ilvl="0" w:tplc="5AAAB718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>
    <w:nsid w:val="5ABC290A"/>
    <w:multiLevelType w:val="multilevel"/>
    <w:tmpl w:val="7B7490F4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A952F31"/>
    <w:multiLevelType w:val="hybridMultilevel"/>
    <w:tmpl w:val="5D16799E"/>
    <w:lvl w:ilvl="0" w:tplc="5AAAB7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BD22486"/>
    <w:multiLevelType w:val="hybridMultilevel"/>
    <w:tmpl w:val="578E3D86"/>
    <w:lvl w:ilvl="0" w:tplc="B1CEADC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310CF0"/>
    <w:multiLevelType w:val="hybridMultilevel"/>
    <w:tmpl w:val="321824C0"/>
    <w:lvl w:ilvl="0" w:tplc="5AAAB718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D6"/>
    <w:rsid w:val="00003939"/>
    <w:rsid w:val="000219B0"/>
    <w:rsid w:val="000C6EA0"/>
    <w:rsid w:val="001061D6"/>
    <w:rsid w:val="001109EE"/>
    <w:rsid w:val="0034230C"/>
    <w:rsid w:val="00374F6D"/>
    <w:rsid w:val="003D367A"/>
    <w:rsid w:val="00401A56"/>
    <w:rsid w:val="004E3B4F"/>
    <w:rsid w:val="005238F0"/>
    <w:rsid w:val="00550837"/>
    <w:rsid w:val="0055507D"/>
    <w:rsid w:val="005C2FE5"/>
    <w:rsid w:val="005C704A"/>
    <w:rsid w:val="0061564C"/>
    <w:rsid w:val="006158B1"/>
    <w:rsid w:val="00672868"/>
    <w:rsid w:val="006C164E"/>
    <w:rsid w:val="007B550A"/>
    <w:rsid w:val="008440ED"/>
    <w:rsid w:val="008811B6"/>
    <w:rsid w:val="009C007F"/>
    <w:rsid w:val="009F5147"/>
    <w:rsid w:val="00A27C1C"/>
    <w:rsid w:val="00A6222A"/>
    <w:rsid w:val="00A6260B"/>
    <w:rsid w:val="00B21369"/>
    <w:rsid w:val="00BE19C7"/>
    <w:rsid w:val="00D008A9"/>
    <w:rsid w:val="00D803C3"/>
    <w:rsid w:val="00D8321D"/>
    <w:rsid w:val="00E05167"/>
    <w:rsid w:val="00E25BEA"/>
    <w:rsid w:val="00ED0C03"/>
    <w:rsid w:val="00F46498"/>
    <w:rsid w:val="00F77F09"/>
    <w:rsid w:val="00F9173B"/>
    <w:rsid w:val="00FA3785"/>
    <w:rsid w:val="00F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DEFBB6-D4B7-46A2-A38B-CD9DDD99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22A"/>
  </w:style>
  <w:style w:type="paragraph" w:styleId="Footer">
    <w:name w:val="footer"/>
    <w:basedOn w:val="Normal"/>
    <w:link w:val="FooterChar"/>
    <w:uiPriority w:val="99"/>
    <w:unhideWhenUsed/>
    <w:rsid w:val="00A6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22A"/>
  </w:style>
  <w:style w:type="paragraph" w:styleId="BalloonText">
    <w:name w:val="Balloon Text"/>
    <w:basedOn w:val="Normal"/>
    <w:link w:val="BalloonTextChar"/>
    <w:uiPriority w:val="99"/>
    <w:semiHidden/>
    <w:unhideWhenUsed/>
    <w:rsid w:val="00844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2019-03-29T11:13:00Z</cp:lastPrinted>
  <dcterms:created xsi:type="dcterms:W3CDTF">2019-03-27T11:11:00Z</dcterms:created>
  <dcterms:modified xsi:type="dcterms:W3CDTF">2019-03-29T11:14:00Z</dcterms:modified>
</cp:coreProperties>
</file>